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28" w:rsidRPr="002E4028" w:rsidRDefault="002E4028" w:rsidP="002E40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E4028">
        <w:rPr>
          <w:b/>
          <w:sz w:val="28"/>
          <w:szCs w:val="28"/>
        </w:rPr>
        <w:t>Права потребителей при оказании услуг</w:t>
      </w:r>
    </w:p>
    <w:p w:rsidR="00C735B9" w:rsidRPr="002E4028" w:rsidRDefault="002E4028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35B9" w:rsidRPr="002E4028">
        <w:rPr>
          <w:sz w:val="28"/>
          <w:szCs w:val="28"/>
        </w:rPr>
        <w:t>Ежедневно каждый из нас выступает в роли потребителя, заказывая какую-либо услугу (работу), включая поездки в общественном транспорте, посещение парикмахерской, предприятия общественного питания, фитнес-центра, обращения в лечебно-профилактические организации, отправление посылки, оформление туристской путевки. Однако, оплатив услугу, мы не всегда получаем ожидаемый результат.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Споры в случае оказания услуг возникают, как правило, в двух случаях: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  нарушение сроков выполнения работы (оказания услуги) исполнителем;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  обнаружение недостатков выполненной работы (оказанной услуги).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rStyle w:val="a4"/>
          <w:sz w:val="28"/>
          <w:szCs w:val="28"/>
        </w:rPr>
        <w:t>Нарушение сроков выполнения работы (оказания услуги) исполнителем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Исходя из норм статьи 28 Закона Российской Федерации от 07.02.1992 №2300-I «О защите прав потребителей», если исполнитель нарушил сроки выполнения работ (оказания услуг), то потребитель вправе: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назначить исполнителю новый срок;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потребовать уменьшения цены за выполнение работы (оказание услуги);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отказаться от исполнения договора о выполнении работы (оказании услуги).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Назначенные потребителем новые сроки выполнения работы (оказания услуги) указываются в договоре.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При нарушении установленных сроков выполнения работы (оказания услуги) исполнитель уплачивает потребителю за каждый день (час, если срок определен в часах) просрочки неустойку (пеню) – 3% цены выполнения работы (оказания услуги), а если цена выполнения работы (оказания услуги) договором не определена - общей цены заказа.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rStyle w:val="a4"/>
          <w:sz w:val="28"/>
          <w:szCs w:val="28"/>
        </w:rPr>
        <w:t>Обнаружение недостатков выполненной работы (оказанной услуги)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При обнаружении недостатков выполненной работы (оказанной услуги) права потребителя регламентируются статьей 29 Закона Российской Федерации от 07.02.1992 №2300-I «О защите прав потребителей». В данном случае потребитель вправе по своему выбору потребовать: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безвозмездного устранения недостатков выполненной работы (оказанной услуги);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соответствующего уменьшения цены выполненной работы (оказанной услуги);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rStyle w:val="a4"/>
          <w:sz w:val="28"/>
          <w:szCs w:val="28"/>
        </w:rPr>
        <w:t>Как предъявить требования и направить претензию?</w:t>
      </w:r>
    </w:p>
    <w:p w:rsidR="00C735B9" w:rsidRPr="002E4028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 xml:space="preserve">В случае возникновения вышеуказанных ситуаций необходимо направить письменную претензию (описать ситуацию и указать требования, а также </w:t>
      </w:r>
      <w:r w:rsidRPr="002E4028">
        <w:rPr>
          <w:sz w:val="28"/>
          <w:szCs w:val="28"/>
        </w:rPr>
        <w:lastRenderedPageBreak/>
        <w:t>приложить копии документов, имеющих отношение к существу вопроса), способ и форма которой должны быть указаны исполнителем услуги. Претензию необходимо вручить исполнителю в двух экземплярах, получив в своем экземпляре отметку о принятии (печать, подпись, дата), либо направить ее на электронный адрес (при наличии) или юридический адрес исполнителя по почте заказным письмом с уведомлением о вручении и описью вложения.</w:t>
      </w:r>
    </w:p>
    <w:p w:rsidR="00C735B9" w:rsidRDefault="00C735B9" w:rsidP="00C735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028">
        <w:rPr>
          <w:sz w:val="28"/>
          <w:szCs w:val="28"/>
        </w:rPr>
        <w:t xml:space="preserve">       </w:t>
      </w:r>
      <w:r w:rsidRPr="002E4028">
        <w:rPr>
          <w:b/>
          <w:sz w:val="28"/>
          <w:szCs w:val="28"/>
        </w:rPr>
        <w:t>Для сведения сообщаем</w:t>
      </w:r>
      <w:r w:rsidRPr="002E4028">
        <w:rPr>
          <w:sz w:val="28"/>
          <w:szCs w:val="28"/>
        </w:rPr>
        <w:t>, что органы Роспотребнадзора не уполномочены рассматривать имущественные споры (возврат денежных средств, уменьшение цены и т.д.) и не вправе в административном порядке обязать хозяйствующий субъект совершать действия, вытекающие из договорных отношений, или расторгать договор. Указанными полномочиями наделены</w:t>
      </w:r>
      <w:r w:rsidR="002E4028">
        <w:rPr>
          <w:sz w:val="28"/>
          <w:szCs w:val="28"/>
        </w:rPr>
        <w:t xml:space="preserve"> исключительно судебные органы.</w:t>
      </w:r>
    </w:p>
    <w:p w:rsidR="00C735B9" w:rsidRPr="002E4028" w:rsidRDefault="00C735B9" w:rsidP="002E402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28">
        <w:rPr>
          <w:rFonts w:ascii="Times New Roman" w:hAnsi="Times New Roman" w:cs="Times New Roman"/>
          <w:sz w:val="28"/>
          <w:szCs w:val="28"/>
        </w:rPr>
        <w:t xml:space="preserve">В целях информирования и просвещения потребителей на сайте государственного информационного ресурса в сфере защиты прав потребителей </w:t>
      </w:r>
      <w:hyperlink r:id="rId4" w:history="1">
        <w:r w:rsidRPr="002E402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http://zpp.rospotrebnadzor.ru/</w:t>
        </w:r>
      </w:hyperlink>
      <w:r w:rsidRPr="002E4028">
        <w:rPr>
          <w:rFonts w:ascii="Times New Roman" w:hAnsi="Times New Roman" w:cs="Times New Roman"/>
          <w:sz w:val="28"/>
          <w:szCs w:val="28"/>
        </w:rPr>
        <w:t xml:space="preserve"> Вы можете получить ответы на актуальные вопросы, воспользоваться образцами типовых претензий, исковых заявлений и памятками и т.д.  </w:t>
      </w:r>
    </w:p>
    <w:p w:rsidR="00FE7262" w:rsidRDefault="00FE7262" w:rsidP="00FE7262">
      <w:pPr>
        <w:rPr>
          <w:rFonts w:ascii="Times New Roman" w:hAnsi="Times New Roman" w:cs="Times New Roman"/>
          <w:b/>
          <w:sz w:val="24"/>
          <w:szCs w:val="24"/>
        </w:rPr>
      </w:pPr>
    </w:p>
    <w:p w:rsidR="00FE7262" w:rsidRDefault="00FE7262" w:rsidP="00FE726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Зеленодольский ТО Управления Роспотребнадзора по РТ, 29.05.2024</w:t>
      </w:r>
    </w:p>
    <w:p w:rsidR="00C735B9" w:rsidRPr="002E4028" w:rsidRDefault="00C735B9" w:rsidP="002E4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286" w:rsidRPr="002E4028" w:rsidRDefault="006E1286" w:rsidP="002E4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1286" w:rsidRPr="002E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6E"/>
    <w:rsid w:val="001C370F"/>
    <w:rsid w:val="002E4028"/>
    <w:rsid w:val="00612E71"/>
    <w:rsid w:val="006E1286"/>
    <w:rsid w:val="00C735B9"/>
    <w:rsid w:val="00EB276E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1FC88-8928-40B0-AD42-4A486A7F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5B9"/>
    <w:rPr>
      <w:b/>
      <w:bCs/>
    </w:rPr>
  </w:style>
  <w:style w:type="character" w:styleId="a5">
    <w:name w:val="Emphasis"/>
    <w:basedOn w:val="a0"/>
    <w:uiPriority w:val="20"/>
    <w:qFormat/>
    <w:rsid w:val="00C735B9"/>
    <w:rPr>
      <w:i/>
      <w:iCs/>
    </w:rPr>
  </w:style>
  <w:style w:type="character" w:styleId="a6">
    <w:name w:val="Hyperlink"/>
    <w:basedOn w:val="a0"/>
    <w:uiPriority w:val="99"/>
    <w:semiHidden/>
    <w:unhideWhenUsed/>
    <w:rsid w:val="00C73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Бердникова</dc:creator>
  <cp:keywords/>
  <dc:description/>
  <cp:lastModifiedBy>Зульфия Н. Асадуллина</cp:lastModifiedBy>
  <cp:revision>4</cp:revision>
  <dcterms:created xsi:type="dcterms:W3CDTF">2024-05-17T11:47:00Z</dcterms:created>
  <dcterms:modified xsi:type="dcterms:W3CDTF">2024-05-29T10:19:00Z</dcterms:modified>
</cp:coreProperties>
</file>